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Изначально Вышестоящий Дом Изначально Вышестоящего Отца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Парадигмальный Совет ИВО от 16.02.2025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подразделения ИВДИВО Кавминводы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офисе г. Кисловодск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Присутствовали: 24 Философа Синтеза: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Баранова Юлия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Корсуненко Лариса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Емельянова Светлана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Прокофьев Михаил (онлайн)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Асс Татьяна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6.Астанкова Светлана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Баранова Екатерина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Джамелашвили Елена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 . Майоршина Людмила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Заикина Елена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Щебетова Любовь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Баранов Александр (онлайн)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Воловик Татьяна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 Ежакова Наталья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 Прокофьева Татьяна (онлайн)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 Гамаюн Татьяна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17. Гетманова Анастасия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18. Малых Ольга (онлайн)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19. Шкабура Аристотель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20. Поздеев Денис (онлайн)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21. Карпова Людмила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 Бакиева Ирина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23. Овчинникова Татьяна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24. Дрегваль Раиса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Состоялись: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Вводное слово</w:t>
      </w:r>
      <w:r>
        <w:rPr>
          <w:rFonts w:cs="Times New Roman" w:ascii="Times New Roman" w:hAnsi="Times New Roman"/>
          <w:bCs/>
          <w:sz w:val="24"/>
          <w:szCs w:val="24"/>
        </w:rPr>
        <w:t xml:space="preserve">.  Цель Парадигмального Совета: </w:t>
      </w:r>
      <w:r>
        <w:rPr>
          <w:rFonts w:cs="Times New Roman" w:ascii="Times New Roman" w:hAnsi="Times New Roman"/>
          <w:iCs/>
          <w:sz w:val="24"/>
          <w:szCs w:val="24"/>
        </w:rPr>
        <w:t>Общество Иерархии Равных развитием Партии ИВО в подразделении.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iCs/>
          <w:sz w:val="24"/>
          <w:szCs w:val="24"/>
        </w:rPr>
        <w:t>- Кто такой Философ Синтеза, новый взгляд. (</w:t>
      </w:r>
      <w:r>
        <w:rPr>
          <w:rFonts w:cs="Times New Roman" w:ascii="Times New Roman" w:hAnsi="Times New Roman"/>
          <w:i/>
          <w:iCs/>
        </w:rPr>
        <w:t>Синтез внутри, Мудрость и Любовь вовне</w:t>
      </w:r>
      <w:r>
        <w:rPr>
          <w:rFonts w:cs="Times New Roman" w:ascii="Times New Roman" w:hAnsi="Times New Roman"/>
          <w:iCs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Воля, Мудрость, Любовь даны для развития Синтеза в явлении ИВО.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- Чем мы служим ИВО? - Мышлением ИВО, спецификой Подразделения.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- Задача - развернуть Среду Мышления ИВО для  выработки собственных мыслей, индивидуальных в сотворчестве с АС и ИВО.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- О важности тезирования - войти в истинный принцип Парадигмальности на основе Стратагемии и стратегии Служения ДП. Ежемесячный Парадигмальный Совет – ежемесячный зачёт\экзамен Философа Синтеза.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Практика № 1. </w:t>
      </w:r>
      <w:r>
        <w:rPr>
          <w:rFonts w:cs="Times New Roman" w:ascii="Times New Roman" w:hAnsi="Times New Roman"/>
          <w:bCs/>
          <w:sz w:val="24"/>
          <w:szCs w:val="24"/>
        </w:rPr>
        <w:t xml:space="preserve">Развёртывание и явление Воли ИВО всеми Ядрами Синтеза. Активация Цельности явления Должностно Полномочного. Стяжание партийного принципа, выражения Волны Служения в ИВДИВО, выявление и явление собственной Партии Огня с Изначально Вышестоящим Отцом в ИВДИВО. Возжигание явления  партийности разных видов Космосов спецификой  Партийца. Возжигание и вхождение в синтез трёх видов Огней: Философа Синтеза, Партийца, Должностно Полномочного. Стяжание условий Парадигмального Совета: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Воскрешение ИВО ОИР. Рост и развитие каждого из нас Философом Синтеза ИВО в написании текстов по итогам года служения. Выработки индивидуальных, новых, неповторимых мыслей в глубочайшем сотворчестве с ИВОтцом и АС ИВО</w:t>
      </w:r>
      <w:r>
        <w:rPr>
          <w:rFonts w:cs="Times New Roman" w:ascii="Times New Roman" w:hAnsi="Times New Roman"/>
          <w:bCs/>
          <w:sz w:val="24"/>
          <w:szCs w:val="24"/>
        </w:rPr>
        <w:t xml:space="preserve">. Развёртывание Ядра Философа Синтеза, вхождение в явление Воли Служения ИВО Вечной Сверхкосмической Партией Обществом Иерархии Равных. </w:t>
      </w:r>
      <w:r>
        <w:rPr>
          <w:rFonts w:cs="Times New Roman" w:ascii="Times New Roman" w:hAnsi="Times New Roman"/>
          <w:i/>
          <w:iCs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</w:rPr>
        <w:t>Ведёт Баранова Юлия, Глава Парадигмального Совета ИВДИВО Кавминводы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).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</w:t>
      </w:r>
      <w:r>
        <w:rPr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Синтез-парадигма 56 Организации: Парадигмальное исследование Политической Партии ИВО Обществом Иерархии Равных О-Ч-С. Компетенция  Воли ИВО</w:t>
      </w:r>
      <w:r>
        <w:rPr>
          <w:rFonts w:cs="Times New Roman" w:ascii="Times New Roman" w:hAnsi="Times New Roman"/>
          <w:b/>
          <w:iCs/>
          <w:sz w:val="24"/>
          <w:szCs w:val="24"/>
        </w:rPr>
        <w:t>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4. Практика 2</w:t>
      </w:r>
      <w:r>
        <w:rPr>
          <w:rFonts w:cs="Times New Roman" w:ascii="Times New Roman" w:hAnsi="Times New Roman"/>
          <w:iCs/>
          <w:sz w:val="24"/>
          <w:szCs w:val="24"/>
        </w:rPr>
        <w:t xml:space="preserve">. Выход в зал Сверхкосмической Политической Партии ИВО в центральное ИВДИВО-здание подразделения ИВДИВО Кавминводы в ИВДИВО полис ИВО 16385 архетипа ИВДИВО. Синхронизация сфер двух организаций 56 и 52. Вхождение в Синтез двух Огней Воскрешения и Служения ИВАС Владомира и Юстаса.           </w:t>
      </w:r>
    </w:p>
    <w:p>
      <w:pPr>
        <w:pStyle w:val="NoSpacing"/>
        <w:ind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 xml:space="preserve">5. </w:t>
      </w:r>
      <w:r>
        <w:rPr>
          <w:rFonts w:cs="Times New Roman" w:ascii="Times New Roman" w:hAnsi="Times New Roman"/>
          <w:b/>
          <w:sz w:val="24"/>
          <w:szCs w:val="24"/>
        </w:rPr>
        <w:t>Мозговой штурм: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-Что такое Партия?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-Кто такой партиец?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-Я и Отцовская Партия едины.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воскрешении Частей Партией ИВО.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-Что такое идеология?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Политика ИВО сверхкультура партийца. Составные части Партии.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 служении Христа, о его компетенциях.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Партия как объединение Человечества  новой идеологией ИВО.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Партия - это инструмент ИВО.</w:t>
      </w:r>
    </w:p>
    <w:p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 цели Партии - развёртывание Метагалактической Империи ИВО. </w:t>
      </w:r>
    </w:p>
    <w:p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- О единстве каждого  в ИВДИВО Партией.</w:t>
      </w:r>
    </w:p>
    <w:p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- Расшифровка слов Воскрешение, идеология, Практика. </w:t>
      </w:r>
    </w:p>
    <w:p>
      <w:pPr>
        <w:pStyle w:val="NoSpacing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</w:rPr>
        <w:t>Ведёт Джамелашвили Елена, Глава 56 Организации</w:t>
      </w:r>
      <w:r>
        <w:rPr>
          <w:rFonts w:cs="Times New Roman" w:ascii="Times New Roman" w:hAnsi="Times New Roman"/>
          <w:i/>
        </w:rPr>
        <w:t xml:space="preserve">. Аватаресса ИВО Сверхкосмической Политической Партии ИВО ИВАС Владомира, </w:t>
      </w:r>
      <w:r>
        <w:rPr>
          <w:rFonts w:cs="Times New Roman" w:ascii="Times New Roman" w:hAnsi="Times New Roman"/>
          <w:i/>
          <w:iCs/>
        </w:rPr>
        <w:t>ИВДИВО-Секретарь партии ИВАС Кут Хуми подразделения ИВДИВО</w:t>
      </w:r>
      <w:r>
        <w:rPr>
          <w:i/>
          <w:iCs/>
        </w:rPr>
        <w:t>).</w:t>
      </w:r>
    </w:p>
    <w:p>
      <w:pPr>
        <w:pStyle w:val="Normal"/>
        <w:spacing w:lineRule="auto" w:line="240" w:before="278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Выводы: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условиях Парадигмального Совета команда расшифровала следующие тезы: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1.Идеология Общество Иерархии Равных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2. </w:t>
      </w:r>
      <w:r>
        <w:rPr>
          <w:rFonts w:cs="Times New Roman" w:ascii="Times New Roman" w:hAnsi="Times New Roman"/>
          <w:sz w:val="24"/>
          <w:szCs w:val="24"/>
          <w:lang w:eastAsia="ru-RU"/>
        </w:rPr>
        <w:t>Иерархичность служение Общество Иерархии Равных.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3. </w:t>
      </w:r>
      <w:r>
        <w:rPr>
          <w:rFonts w:cs="Times New Roman" w:ascii="Times New Roman" w:hAnsi="Times New Roman"/>
          <w:sz w:val="24"/>
          <w:szCs w:val="24"/>
          <w:lang w:eastAsia="ru-RU"/>
        </w:rPr>
        <w:t>Воскрешение Воля ИВО Общество Иерархии Равных Будущее России.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cs="Times New Roman" w:ascii="Times New Roman" w:hAnsi="Times New Roman"/>
          <w:sz w:val="24"/>
          <w:szCs w:val="24"/>
          <w:lang w:eastAsia="ru-RU"/>
        </w:rPr>
        <w:t>Воскрешение Воля ИВО Политика Служение Общество Иерархии Равных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5. Идеология России Политика ИВО.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Ведущей тезой выбрана: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Идеология России Политика ИВО.</w:t>
      </w:r>
    </w:p>
    <w:p>
      <w:pPr>
        <w:pStyle w:val="NormalWeb"/>
        <w:spacing w:beforeAutospacing="0" w:before="278" w:after="0"/>
        <w:rPr/>
      </w:pPr>
      <w:r>
        <w:rPr/>
        <w:t xml:space="preserve">Данная теза вписана в итоговой практике в Ядро Подразделения и Искрами Синтеза развёрнута на 1млн. жителей ИВДИВО-территории Кавминводы. </w:t>
      </w:r>
    </w:p>
    <w:p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5.Практика 3</w:t>
      </w:r>
      <w:r>
        <w:rPr>
          <w:rFonts w:cs="Times New Roman" w:ascii="Times New Roman" w:hAnsi="Times New Roman"/>
          <w:iCs/>
          <w:sz w:val="24"/>
          <w:szCs w:val="24"/>
        </w:rPr>
        <w:t>: Крестообразный Магнит с двумя парами Аватаров Владомиром и Стефаной и Юстасом и Сивиллой. Стяжание: Мы  Есмь Вечная Сверхкосмическая Партия ИВО Обществом Иерархии Равных О-Ч-С.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Стяжание 4 составных основ Партии: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1</w:t>
      </w:r>
      <w:r>
        <w:rPr>
          <w:rFonts w:cs="Times New Roman" w:ascii="Times New Roman" w:hAnsi="Times New Roman"/>
          <w:iCs/>
          <w:sz w:val="24"/>
          <w:szCs w:val="24"/>
        </w:rPr>
        <w:t>.Сверхкультура каждого. (Внутренний мир ДП).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2</w:t>
      </w:r>
      <w:r>
        <w:rPr>
          <w:rFonts w:cs="Times New Roman" w:ascii="Times New Roman" w:hAnsi="Times New Roman"/>
          <w:iCs/>
          <w:sz w:val="24"/>
          <w:szCs w:val="24"/>
        </w:rPr>
        <w:t>.Будущее России. (Патриотизм, служение  обществу).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3</w:t>
      </w:r>
      <w:r>
        <w:rPr>
          <w:rFonts w:cs="Times New Roman" w:ascii="Times New Roman" w:hAnsi="Times New Roman"/>
          <w:iCs/>
          <w:sz w:val="24"/>
          <w:szCs w:val="24"/>
        </w:rPr>
        <w:t>.Мужская Конфедерация. (Воспитание, мужество, храбрость, явление Отца и Отцовскости).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4</w:t>
      </w:r>
      <w:r>
        <w:rPr>
          <w:rFonts w:cs="Times New Roman" w:ascii="Times New Roman" w:hAnsi="Times New Roman"/>
          <w:iCs/>
          <w:sz w:val="24"/>
          <w:szCs w:val="24"/>
        </w:rPr>
        <w:t xml:space="preserve">.Женская Конфедерация равных. (Баланс Огня и Материи, гармоничное взаимодействие в обществе).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</w:rPr>
        <w:t>Ведёт Баранова Юлия, Глава Парадигмального Совета ИВДИВО Кавминводы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).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6. Стратегия подразделения: написание текстов по итогам года служения.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- </w:t>
      </w:r>
      <w:r>
        <w:rPr>
          <w:rFonts w:cs="Times New Roman" w:ascii="Times New Roman" w:hAnsi="Times New Roman"/>
          <w:bCs/>
          <w:sz w:val="24"/>
          <w:szCs w:val="24"/>
        </w:rPr>
        <w:t>О Сборнике Философов Синтеза Человек-Творец.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О правильности тезирования.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О научности статей, докладов.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О действиях в частных ИВДИВО-зданиях по подготовке докладов, статей.</w:t>
      </w:r>
      <w:r>
        <w:rPr>
          <w:i/>
          <w:iCs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</w:rPr>
        <w:t>Ведёт: Людмила Майоршина Аватаресса ИВО Вечной Сверхкосмической информации и синтеза частностей ИВО ИВАС Саввы. Лариса Корсуненко Аватаресса ИВО Сверхкосмической Академии Наук ИВО ИВАС Мории. Баранова Юлия, Глава Парадигмального Совета ИВДИВО Кавминводы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7.</w:t>
      </w:r>
      <w:r>
        <w:rPr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Итоговая практика 4. </w:t>
      </w:r>
      <w:r>
        <w:rPr>
          <w:rFonts w:cs="Times New Roman" w:ascii="Times New Roman" w:hAnsi="Times New Roman"/>
          <w:bCs/>
          <w:sz w:val="24"/>
          <w:szCs w:val="24"/>
        </w:rPr>
        <w:t xml:space="preserve">Стяжание условий роста и развития Мышления и умения выражать свои собственные мысли, воскрешения Мыслью ИВО. Стяжание условий тезирования. Стяжание  Воскрешения Философа Синтеза служением Партийца Вечного Сверхкосмического Общества Иерархии Равных. </w:t>
      </w:r>
      <w:r>
        <w:rPr>
          <w:rFonts w:cs="Times New Roman" w:ascii="Times New Roman" w:hAnsi="Times New Roman"/>
          <w:i/>
          <w:iCs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</w:rPr>
        <w:t>Ведёт Баранова Юлия, Глава Парадигмального Совета ИВДИВО Кавминводы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).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i/>
          <w:iCs/>
        </w:rPr>
        <w:t xml:space="preserve">  </w:t>
      </w:r>
    </w:p>
    <w:p>
      <w:pPr>
        <w:pStyle w:val="Normal"/>
        <w:spacing w:beforeAutospacing="1" w:after="159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Приняты рекомендации: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Выходить в зал Прасинтезности ИВО для разработки Парадигмальности Советов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тез по итогам служения за год. Просить у ИВАС Кут Хуми ночной подготовки по умению писать тезисы, статьи, доклады и обретению новой мудрости.</w:t>
      </w:r>
    </w:p>
    <w:p>
      <w:pPr>
        <w:pStyle w:val="Normal"/>
        <w:spacing w:beforeAutospacing="1" w:after="15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Решение: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сборник собрать доклады по теме Человек-Творец. Сдать версии  текстов к 16 апреля 2025 г. </w:t>
      </w:r>
    </w:p>
    <w:p>
      <w:pPr>
        <w:pStyle w:val="Normal"/>
        <w:spacing w:beforeAutospacing="1" w:after="15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Партия, служение ИВО, Воскрешение,  Идеология, Человек-Творец, </w:t>
      </w:r>
    </w:p>
    <w:p>
      <w:pPr>
        <w:pStyle w:val="NoSpacing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Составила: ИВДИВО-секретарь Т.П.Асс </w:t>
      </w:r>
      <w:r>
        <w:rPr>
          <w:rFonts w:cs="Times New Roman" w:ascii="Times New Roman" w:hAnsi="Times New Roman"/>
          <w:bCs/>
          <w:i/>
        </w:rPr>
        <w:t>20.02.2025</w:t>
      </w:r>
    </w:p>
    <w:p>
      <w:pPr>
        <w:pStyle w:val="NoSpacing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Согласовано и сдано: ИВАС Иосифу 23.03.25 ИВДИВО-Секретарём стратагемического синтеза ИВАС Кут Хуми подразделения Кавминводы Ю.В.Барановой. </w:t>
      </w:r>
    </w:p>
    <w:p>
      <w:pPr>
        <w:pStyle w:val="Normal"/>
        <w:spacing w:lineRule="auto" w:line="259" w:before="278" w:after="142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59" w:beforeAutospacing="1" w:after="24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e27f83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e27f83"/>
    <w:rPr/>
  </w:style>
  <w:style w:type="character" w:styleId="2" w:customStyle="1">
    <w:name w:val="Цитата 2 Знак"/>
    <w:basedOn w:val="DefaultParagraphFont"/>
    <w:link w:val="2"/>
    <w:uiPriority w:val="29"/>
    <w:qFormat/>
    <w:rsid w:val="006c60df"/>
    <w:rPr>
      <w:i/>
      <w:iCs/>
      <w:color w:val="000000" w:themeColor="text1"/>
    </w:rPr>
  </w:style>
  <w:style w:type="character" w:styleId="Style16" w:customStyle="1">
    <w:name w:val="Выделенная цитата Знак"/>
    <w:basedOn w:val="DefaultParagraphFont"/>
    <w:link w:val="a9"/>
    <w:uiPriority w:val="30"/>
    <w:qFormat/>
    <w:rsid w:val="006c60df"/>
    <w:rPr>
      <w:b/>
      <w:bCs/>
      <w:i/>
      <w:iCs/>
      <w:color w:val="4F81BD" w:themeColor="accent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bd0d03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d0d03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a73efb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e27f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e27f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Quote">
    <w:name w:val="Quote"/>
    <w:basedOn w:val="Normal"/>
    <w:next w:val="Normal"/>
    <w:link w:val="20"/>
    <w:uiPriority w:val="29"/>
    <w:qFormat/>
    <w:rsid w:val="006c60df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a"/>
    <w:uiPriority w:val="30"/>
    <w:qFormat/>
    <w:rsid w:val="006c60d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c60d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00A6-7732-4BB4-92B2-A82BFD7F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LibreOffice/6.4.3.2$Windows_X86_64 LibreOffice_project/747b5d0ebf89f41c860ec2a39efd7cb15b54f2d8</Application>
  <Pages>3</Pages>
  <Words>779</Words>
  <Characters>5174</Characters>
  <CharactersWithSpaces>5916</CharactersWithSpaces>
  <Paragraphs>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2025-03-23T01:21:00Z</dcterms:created>
  <dc:creator>user</dc:creator>
  <dc:description/>
  <dc:language>ru-RU</dc:language>
  <cp:lastModifiedBy/>
  <dcterms:modified xsi:type="dcterms:W3CDTF">2025-03-23T21:05:57Z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